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C" w:rsidRDefault="00E44F3C" w:rsidP="00994028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D44CE" w:rsidRDefault="0070394E" w:rsidP="001D44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D512C">
        <w:rPr>
          <w:b/>
          <w:noProof/>
          <w:sz w:val="32"/>
          <w:lang w:eastAsia="en-GB"/>
        </w:rPr>
        <w:drawing>
          <wp:inline distT="0" distB="0" distL="0" distR="0">
            <wp:extent cx="217321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979" cy="79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F1" w:rsidRPr="00E421F1" w:rsidRDefault="00E421F1" w:rsidP="001D44CE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C51D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Programme 202</w:t>
      </w:r>
      <w:r w:rsidR="00C51DD6" w:rsidRPr="00C51D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Pr="00C51D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– 202</w:t>
      </w:r>
      <w:r w:rsidR="00C51DD6" w:rsidRPr="00C51D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</w:p>
    <w:tbl>
      <w:tblPr>
        <w:tblpPr w:leftFromText="180" w:rightFromText="180" w:vertAnchor="text" w:horzAnchor="margin" w:tblpXSpec="center" w:tblpY="2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3120"/>
      </w:tblGrid>
      <w:tr w:rsidR="00E421F1" w:rsidRPr="00E421F1" w:rsidTr="001D44CE">
        <w:trPr>
          <w:trHeight w:val="695"/>
        </w:trPr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2.00pmWednesday</w:t>
            </w:r>
          </w:p>
          <w:p w:rsidR="00E421F1" w:rsidRPr="00E421F1" w:rsidRDefault="00C51DD6" w:rsidP="009E3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27</w:t>
            </w: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September 202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62B53" w:rsidRDefault="00C62B53" w:rsidP="009F3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 w:rsidRPr="00C62B5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>Chemical First Aid at Work – What You Need to Know</w:t>
            </w:r>
          </w:p>
          <w:p w:rsidR="00C51DD6" w:rsidRPr="00C62B53" w:rsidRDefault="00C62B53" w:rsidP="009F3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Tom Hewes, PRU Medical </w:t>
            </w:r>
            <w:r w:rsidRPr="00C62B5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IQ Building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1D44CE" w:rsidRPr="00CB311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Marina</w:t>
            </w:r>
            <w:r w:rsidR="0030444C"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E421F1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E421F1" w:rsidRPr="00305844" w:rsidTr="001D44CE"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2.00pm Wednesday</w:t>
            </w:r>
          </w:p>
          <w:p w:rsidR="00E421F1" w:rsidRPr="00E421F1" w:rsidRDefault="009E329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25</w:t>
            </w:r>
            <w:r w:rsidR="00C51DD6"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October 202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</w:t>
            </w:r>
          </w:p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7373E2" w:rsidRDefault="007373E2" w:rsidP="0073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 w:rsidRPr="007373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>Common Challenges Ill Health Retirement presents to Employers and Occupational Health Professionals</w:t>
            </w:r>
          </w:p>
          <w:p w:rsidR="00E421F1" w:rsidRPr="002E2B22" w:rsidRDefault="00270B7D" w:rsidP="0073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Dr Richard Skinner,</w:t>
            </w:r>
            <w:r w:rsidR="00584E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 </w:t>
            </w:r>
            <w:r w:rsidR="00584E63" w:rsidRPr="00584E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Insight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Workplace </w:t>
            </w:r>
            <w:r w:rsidR="00584E63" w:rsidRPr="00584E6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Health</w:t>
            </w:r>
          </w:p>
        </w:tc>
        <w:tc>
          <w:tcPr>
            <w:tcW w:w="3120" w:type="dxa"/>
            <w:shd w:val="clear" w:color="auto" w:fill="auto"/>
          </w:tcPr>
          <w:p w:rsidR="00C51DD6" w:rsidRPr="00C51DD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IQ Building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Marina</w:t>
            </w:r>
            <w:r w:rsidR="0030444C"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</w:p>
        </w:tc>
      </w:tr>
      <w:tr w:rsidR="00E421F1" w:rsidRPr="00305844" w:rsidTr="001D44CE"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2.00pm Wednesday </w:t>
            </w:r>
          </w:p>
          <w:p w:rsidR="00E421F1" w:rsidRPr="00E421F1" w:rsidRDefault="00C51DD6" w:rsidP="00C51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22</w:t>
            </w: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November 202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F3376" w:rsidRPr="009F3376" w:rsidRDefault="009F3376" w:rsidP="009F337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2228"/>
                <w:spacing w:val="-3"/>
                <w:sz w:val="24"/>
                <w:szCs w:val="28"/>
                <w:shd w:val="clear" w:color="auto" w:fill="FFFFFF"/>
              </w:rPr>
            </w:pPr>
            <w:r w:rsidRPr="009F3376">
              <w:rPr>
                <w:rFonts w:ascii="Times New Roman" w:hAnsi="Times New Roman" w:cs="Times New Roman"/>
                <w:b/>
                <w:bCs/>
                <w:color w:val="1D2228"/>
                <w:spacing w:val="-3"/>
                <w:sz w:val="24"/>
                <w:szCs w:val="28"/>
                <w:shd w:val="clear" w:color="auto" w:fill="FFFFFF"/>
              </w:rPr>
              <w:t>The Importance of Coaching and Mentoring - organisational and individual benefits</w:t>
            </w:r>
          </w:p>
          <w:p w:rsidR="000534DC" w:rsidRPr="00E44F3C" w:rsidRDefault="00CB3116" w:rsidP="009F3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Tudor Williams</w:t>
            </w:r>
            <w:r w:rsidR="00FD0599" w:rsidRPr="00870A0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, Director</w:t>
            </w:r>
            <w:r w:rsidR="001D44CE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 DTD Training</w:t>
            </w:r>
          </w:p>
        </w:tc>
        <w:tc>
          <w:tcPr>
            <w:tcW w:w="3120" w:type="dxa"/>
            <w:shd w:val="clear" w:color="auto" w:fill="auto"/>
          </w:tcPr>
          <w:p w:rsidR="00C51DD6" w:rsidRPr="00C51DD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IQ Building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Marina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 </w:t>
            </w:r>
          </w:p>
        </w:tc>
      </w:tr>
      <w:tr w:rsidR="00E421F1" w:rsidRPr="00305844" w:rsidTr="001D44CE">
        <w:trPr>
          <w:trHeight w:val="754"/>
        </w:trPr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2.00pm Wednesday</w:t>
            </w:r>
          </w:p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1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</w:t>
            </w: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994028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December 202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</w:t>
            </w:r>
          </w:p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037100" w:rsidRPr="00037100" w:rsidRDefault="00037100" w:rsidP="00AC4D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</w:pPr>
            <w:r w:rsidRPr="00037100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To harm or not to harm: Ethical perspective </w:t>
            </w:r>
          </w:p>
          <w:p w:rsidR="00037100" w:rsidRPr="00037100" w:rsidRDefault="00037100" w:rsidP="00AC4D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</w:pPr>
            <w:r w:rsidRPr="00037100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of contemporary approaches to OH&amp;S</w:t>
            </w:r>
          </w:p>
          <w:p w:rsidR="00584E63" w:rsidRPr="00584E63" w:rsidRDefault="001D44CE" w:rsidP="00AC4D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>Simon Cassin, Ouch Training Ltd</w:t>
            </w:r>
          </w:p>
          <w:p w:rsidR="00801229" w:rsidRPr="001D44CE" w:rsidRDefault="00801229" w:rsidP="00AC4D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ar-SA"/>
              </w:rPr>
            </w:pPr>
            <w:r w:rsidRPr="001D44C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ar-SA"/>
              </w:rPr>
              <w:t>Joint meeting with South Wales Branch IOSH</w:t>
            </w:r>
          </w:p>
          <w:p w:rsidR="002E2B22" w:rsidRPr="002E2B22" w:rsidRDefault="002E2B22" w:rsidP="00AC4D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0"/>
                <w:highlight w:val="yellow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9774FA" w:rsidRPr="00C51DD6" w:rsidRDefault="009774FA" w:rsidP="0097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Dylan Thomas Centre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9774FA" w:rsidRDefault="009774FA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>6 Somerset Place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</w:t>
            </w:r>
            <w:r w:rsidR="0097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1RR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</w:p>
        </w:tc>
      </w:tr>
      <w:tr w:rsidR="00E421F1" w:rsidRPr="00305844" w:rsidTr="001D44CE"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</w:t>
            </w:r>
            <w:r w:rsidR="00470B3D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.00</w:t>
            </w: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pm Wednesday </w:t>
            </w:r>
          </w:p>
          <w:p w:rsidR="00E421F1" w:rsidRPr="00E421F1" w:rsidRDefault="00C51DD6" w:rsidP="00C51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31</w:t>
            </w: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January 202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62E4E" w:rsidRPr="00162E4E" w:rsidRDefault="00162E4E" w:rsidP="00E421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>Real Risk -</w:t>
            </w:r>
            <w:r w:rsidRPr="00162E4E">
              <w:rPr>
                <w:rFonts w:ascii="Times New Roman" w:hAnsi="Times New Roman" w:cs="Times New Roman"/>
                <w:b/>
                <w:color w:val="1D2228"/>
                <w:sz w:val="24"/>
                <w:shd w:val="clear" w:color="auto" w:fill="FFFFFF"/>
              </w:rPr>
              <w:t xml:space="preserve"> Perceived Risk and the effects on asbestos remedial works</w:t>
            </w:r>
          </w:p>
          <w:p w:rsidR="00235253" w:rsidRPr="00235253" w:rsidRDefault="00235253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Professor Roger Willey, ACS Ltd</w:t>
            </w:r>
          </w:p>
        </w:tc>
        <w:tc>
          <w:tcPr>
            <w:tcW w:w="3120" w:type="dxa"/>
            <w:shd w:val="clear" w:color="auto" w:fill="auto"/>
          </w:tcPr>
          <w:p w:rsidR="0030444C" w:rsidRDefault="0030444C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IQ Building 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Marina</w:t>
            </w:r>
            <w:r w:rsidR="0030444C"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 </w:t>
            </w:r>
          </w:p>
        </w:tc>
      </w:tr>
      <w:tr w:rsidR="00E421F1" w:rsidRPr="00305844" w:rsidTr="001D44CE"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2.00pm Wednesday </w:t>
            </w:r>
          </w:p>
          <w:p w:rsidR="00E421F1" w:rsidRPr="00E421F1" w:rsidRDefault="00E421F1" w:rsidP="00C51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8</w:t>
            </w:r>
            <w:r w:rsidR="00C51DD6"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February 202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F3376" w:rsidRDefault="009F3376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ar-SA"/>
              </w:rPr>
            </w:pPr>
            <w:r w:rsidRPr="009F33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ar-SA"/>
              </w:rPr>
              <w:t xml:space="preserve">Provision &amp; Use of Work Equipment Regulations (PUWER) – key considerations for owners &amp; those who have control over work equipment  </w:t>
            </w:r>
          </w:p>
          <w:p w:rsidR="00E421F1" w:rsidRPr="00305844" w:rsidRDefault="00E421F1" w:rsidP="009F3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30584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Alex Bryce, </w:t>
            </w:r>
            <w:proofErr w:type="spellStart"/>
            <w:r w:rsidRPr="0030584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Pilz</w:t>
            </w:r>
            <w:proofErr w:type="spellEnd"/>
            <w:r w:rsidRPr="0030584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 Automation Technology</w:t>
            </w:r>
          </w:p>
        </w:tc>
        <w:tc>
          <w:tcPr>
            <w:tcW w:w="3120" w:type="dxa"/>
            <w:shd w:val="clear" w:color="auto" w:fill="auto"/>
          </w:tcPr>
          <w:p w:rsidR="00C51DD6" w:rsidRPr="00C51DD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IQ Building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Marina</w:t>
            </w:r>
            <w:r w:rsidR="0030444C"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plus virtual </w:t>
            </w:r>
            <w:proofErr w:type="spellStart"/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</w:p>
        </w:tc>
      </w:tr>
      <w:tr w:rsidR="00E421F1" w:rsidRPr="00305844" w:rsidTr="0030444C">
        <w:trPr>
          <w:trHeight w:val="1393"/>
        </w:trPr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2.00pm Wednesday </w:t>
            </w:r>
          </w:p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0</w:t>
            </w: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 March 2024</w:t>
            </w:r>
          </w:p>
          <w:p w:rsidR="005A7991" w:rsidRPr="005A7991" w:rsidRDefault="005A7991" w:rsidP="00FB3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F3376" w:rsidRPr="009358C0" w:rsidRDefault="00E421F1" w:rsidP="009F3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A277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AGM</w:t>
            </w:r>
            <w:r w:rsidR="005F7DC7" w:rsidRPr="00A277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 </w:t>
            </w:r>
            <w:r w:rsidRPr="00A2770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  <w:t>followed by</w:t>
            </w:r>
            <w:r w:rsidRPr="00A277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br/>
            </w:r>
            <w:r w:rsidR="009F3376" w:rsidRPr="009F337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  <w:lang w:eastAsia="ar-SA"/>
              </w:rPr>
              <w:t xml:space="preserve">How Health and Safety can affect Business Decisions and Problem Solving </w:t>
            </w:r>
          </w:p>
          <w:p w:rsidR="005A7991" w:rsidRPr="002E2B22" w:rsidRDefault="001D44CE" w:rsidP="009F3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 xml:space="preserve">Phil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>Miers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>Marelli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C51DD6" w:rsidRPr="00C51DD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IQ Building</w:t>
            </w:r>
          </w:p>
          <w:p w:rsidR="001D44CE" w:rsidRPr="00C51DD6" w:rsidRDefault="001D44CE" w:rsidP="001D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Trinity St </w:t>
            </w:r>
            <w:proofErr w:type="spellStart"/>
            <w:r w:rsidRPr="00C51DD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Davids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University</w:t>
            </w:r>
          </w:p>
          <w:p w:rsidR="00C51DD6" w:rsidRPr="00CB3116" w:rsidRDefault="00C51DD6" w:rsidP="00C5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Swansea </w:t>
            </w:r>
            <w:r w:rsidR="0030444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Marina</w:t>
            </w:r>
            <w:r w:rsidR="0030444C"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CB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SA1 8AL </w:t>
            </w:r>
          </w:p>
          <w:p w:rsidR="00E421F1" w:rsidRPr="00CB3116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B31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plus virtual</w:t>
            </w:r>
            <w:r w:rsidRPr="00FB32F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 xml:space="preserve"> </w:t>
            </w:r>
            <w:proofErr w:type="spellStart"/>
            <w:r w:rsidRPr="00FB32F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s-ES" w:eastAsia="ar-SA"/>
              </w:rPr>
              <w:t>audience</w:t>
            </w:r>
            <w:proofErr w:type="spellEnd"/>
            <w:r w:rsidRPr="00FB32FD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</w:t>
            </w:r>
          </w:p>
        </w:tc>
      </w:tr>
      <w:tr w:rsidR="00E44F3C" w:rsidRPr="00E421F1" w:rsidTr="001D44CE">
        <w:trPr>
          <w:trHeight w:val="977"/>
        </w:trPr>
        <w:tc>
          <w:tcPr>
            <w:tcW w:w="2235" w:type="dxa"/>
            <w:shd w:val="clear" w:color="auto" w:fill="auto"/>
          </w:tcPr>
          <w:p w:rsidR="00E44F3C" w:rsidRPr="00E421F1" w:rsidRDefault="00C51DD6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Wed 17</w:t>
            </w:r>
            <w:r w:rsidR="00E44F3C" w:rsidRPr="00E44F3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E44F3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April</w:t>
            </w:r>
            <w:r w:rsidR="009E329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2024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44F3C" w:rsidRPr="00E44F3C" w:rsidRDefault="00E44F3C" w:rsidP="005F7D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E44F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South Wales Safety Groups Alliance</w:t>
            </w:r>
          </w:p>
          <w:p w:rsidR="00E44F3C" w:rsidRPr="00E44F3C" w:rsidRDefault="00E44F3C" w:rsidP="005F7D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E44F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Conference and Exhibition </w:t>
            </w:r>
          </w:p>
          <w:p w:rsidR="001D44CE" w:rsidRDefault="001D44CE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Celebrating Fifty</w:t>
            </w:r>
            <w:r w:rsidR="009E32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Years of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the </w:t>
            </w:r>
          </w:p>
          <w:p w:rsidR="00E44F3C" w:rsidRDefault="009E3291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Health &amp; Safety at Work Act</w:t>
            </w:r>
            <w:r w:rsidR="001D44C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1974</w:t>
            </w:r>
          </w:p>
          <w:p w:rsidR="002E2B22" w:rsidRPr="002E2B22" w:rsidRDefault="002E2B22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30444C" w:rsidRDefault="009E329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Liberty Stadium</w:t>
            </w:r>
          </w:p>
          <w:p w:rsidR="00E44F3C" w:rsidRDefault="0030444C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(Swansea.com stadium)</w:t>
            </w:r>
            <w:r w:rsidR="009E329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</w:p>
          <w:p w:rsidR="009E3291" w:rsidRPr="00E421F1" w:rsidRDefault="009E329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Swansea SA1 2FA</w:t>
            </w:r>
          </w:p>
        </w:tc>
      </w:tr>
      <w:tr w:rsidR="00E421F1" w:rsidRPr="00305844" w:rsidTr="001D44CE"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2.00pm  Wednesday</w:t>
            </w:r>
          </w:p>
          <w:p w:rsidR="00E421F1" w:rsidRPr="00E421F1" w:rsidRDefault="009E3291" w:rsidP="009E32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24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April 202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E2B22" w:rsidRDefault="001D44CE" w:rsidP="00801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>Works Visit to Cwm Environmental Ltd</w:t>
            </w:r>
          </w:p>
          <w:p w:rsidR="0030444C" w:rsidRPr="0030444C" w:rsidRDefault="0030444C" w:rsidP="00801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30444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Re-cycling and Re-use specialists </w:t>
            </w:r>
          </w:p>
        </w:tc>
        <w:tc>
          <w:tcPr>
            <w:tcW w:w="3120" w:type="dxa"/>
            <w:shd w:val="clear" w:color="auto" w:fill="auto"/>
          </w:tcPr>
          <w:p w:rsidR="001C1F34" w:rsidRPr="001C1F34" w:rsidRDefault="001C1F34" w:rsidP="001C1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proofErr w:type="spellStart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>Llanddarog</w:t>
            </w:r>
            <w:proofErr w:type="spellEnd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Road, </w:t>
            </w:r>
            <w:proofErr w:type="spellStart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>Nantycaws</w:t>
            </w:r>
            <w:proofErr w:type="spellEnd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, </w:t>
            </w:r>
            <w:proofErr w:type="spellStart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>Carmarthen</w:t>
            </w:r>
            <w:proofErr w:type="spellEnd"/>
            <w:r w:rsidRPr="001C1F34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SA32 8BG</w:t>
            </w:r>
            <w:bookmarkStart w:id="0" w:name="_GoBack"/>
            <w:bookmarkEnd w:id="0"/>
          </w:p>
          <w:p w:rsidR="00E421F1" w:rsidRPr="00CB3116" w:rsidRDefault="001D44CE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</w:pPr>
            <w:r w:rsidRPr="00C173C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s-ES" w:eastAsia="ar-SA"/>
              </w:rPr>
              <w:t xml:space="preserve"> </w:t>
            </w:r>
          </w:p>
        </w:tc>
      </w:tr>
      <w:tr w:rsidR="00E421F1" w:rsidRPr="00E421F1" w:rsidTr="001D44CE">
        <w:trPr>
          <w:trHeight w:val="744"/>
        </w:trPr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2.00pm Wednesday </w:t>
            </w:r>
          </w:p>
          <w:p w:rsidR="00E421F1" w:rsidRPr="00E421F1" w:rsidRDefault="009E329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15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vertAlign w:val="superscript"/>
                <w:lang w:eastAsia="ar-SA"/>
              </w:rPr>
              <w:t>th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May 202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4</w:t>
            </w:r>
          </w:p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E421F1" w:rsidRPr="00870A0D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 w:rsidRPr="00870A0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>HSE Annual Review</w:t>
            </w:r>
          </w:p>
          <w:p w:rsidR="00FD0599" w:rsidRPr="00870A0D" w:rsidRDefault="00FD0599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870A0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 xml:space="preserve">Sian Clayton, Head of Field Operations </w:t>
            </w:r>
          </w:p>
          <w:p w:rsidR="00E421F1" w:rsidRDefault="00FD0599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870A0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Wales and the Marches, HSE</w:t>
            </w:r>
          </w:p>
          <w:p w:rsidR="001D44CE" w:rsidRPr="001D44CE" w:rsidRDefault="001D44CE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South Wales Safety Groups Alliance </w:t>
            </w:r>
            <w:r w:rsidR="009F3376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event</w:t>
            </w:r>
          </w:p>
        </w:tc>
        <w:tc>
          <w:tcPr>
            <w:tcW w:w="3120" w:type="dxa"/>
            <w:shd w:val="clear" w:color="auto" w:fill="auto"/>
          </w:tcPr>
          <w:p w:rsidR="00E421F1" w:rsidRPr="00E421F1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proofErr w:type="spellStart"/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Waterton</w:t>
            </w:r>
            <w:proofErr w:type="spellEnd"/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Technology Centre</w:t>
            </w:r>
          </w:p>
          <w:p w:rsidR="00E421F1" w:rsidRPr="00E421F1" w:rsidRDefault="00E421F1" w:rsidP="00DA4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Bridgend CF31 3WT</w:t>
            </w:r>
          </w:p>
        </w:tc>
      </w:tr>
      <w:tr w:rsidR="00E421F1" w:rsidRPr="00E421F1" w:rsidTr="001D44CE">
        <w:trPr>
          <w:trHeight w:val="593"/>
        </w:trPr>
        <w:tc>
          <w:tcPr>
            <w:tcW w:w="2235" w:type="dxa"/>
            <w:shd w:val="clear" w:color="auto" w:fill="auto"/>
          </w:tcPr>
          <w:p w:rsidR="00E421F1" w:rsidRPr="00E421F1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Wednesday </w:t>
            </w:r>
          </w:p>
          <w:p w:rsidR="00E421F1" w:rsidRPr="00E421F1" w:rsidRDefault="00470B3D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J</w:t>
            </w:r>
            <w:r w:rsidR="00E421F1"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une 2023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tbc</w:t>
            </w:r>
          </w:p>
        </w:tc>
        <w:tc>
          <w:tcPr>
            <w:tcW w:w="5103" w:type="dxa"/>
            <w:shd w:val="clear" w:color="auto" w:fill="auto"/>
          </w:tcPr>
          <w:p w:rsidR="00E421F1" w:rsidRPr="00870A0D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</w:pPr>
            <w:r w:rsidRPr="00870A0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ar-SA"/>
              </w:rPr>
              <w:t>Alec Blackburn Seminar</w:t>
            </w:r>
          </w:p>
          <w:p w:rsidR="00E421F1" w:rsidRPr="00E44F3C" w:rsidRDefault="00E421F1" w:rsidP="00E42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4F3C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Subject tbc</w:t>
            </w:r>
          </w:p>
        </w:tc>
        <w:tc>
          <w:tcPr>
            <w:tcW w:w="3120" w:type="dxa"/>
            <w:shd w:val="clear" w:color="auto" w:fill="auto"/>
          </w:tcPr>
          <w:p w:rsidR="00E421F1" w:rsidRDefault="00E421F1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Liberty</w:t>
            </w:r>
            <w:r w:rsidR="00DA43AE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 </w:t>
            </w:r>
            <w:r w:rsidRPr="00E421F1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 xml:space="preserve">Stadium </w:t>
            </w:r>
          </w:p>
          <w:p w:rsidR="009E3291" w:rsidRDefault="009E3291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  <w:t>Swansea SA2 1FA</w:t>
            </w:r>
          </w:p>
          <w:p w:rsidR="001D44CE" w:rsidRPr="00E421F1" w:rsidRDefault="001D44CE" w:rsidP="009E3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ar-SA"/>
              </w:rPr>
            </w:pPr>
          </w:p>
        </w:tc>
      </w:tr>
    </w:tbl>
    <w:p w:rsidR="008A388C" w:rsidRDefault="00D228BC" w:rsidP="008A38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Most</w:t>
      </w:r>
      <w:r w:rsidR="00DA43AE" w:rsidRPr="00775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meetings will </w:t>
      </w:r>
      <w:r w:rsidR="00D04251" w:rsidRPr="00775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be </w:t>
      </w:r>
      <w:r w:rsidR="00470B3D" w:rsidRPr="00775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hybrid:</w:t>
      </w:r>
      <w:r w:rsidR="00DA43AE" w:rsidRPr="007756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i.e. face to face with a virtual element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E4A12" w:rsidRDefault="00FE4A12" w:rsidP="008A38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FE4A12" w:rsidSect="00E44F3C">
      <w:pgSz w:w="11906" w:h="16838"/>
      <w:pgMar w:top="0" w:right="720" w:bottom="426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3F" w:rsidRDefault="00EF2D3F" w:rsidP="00CB3116">
      <w:pPr>
        <w:spacing w:after="0" w:line="240" w:lineRule="auto"/>
      </w:pPr>
      <w:r>
        <w:separator/>
      </w:r>
    </w:p>
  </w:endnote>
  <w:endnote w:type="continuationSeparator" w:id="0">
    <w:p w:rsidR="00EF2D3F" w:rsidRDefault="00EF2D3F" w:rsidP="00CB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3F" w:rsidRDefault="00EF2D3F" w:rsidP="00CB3116">
      <w:pPr>
        <w:spacing w:after="0" w:line="240" w:lineRule="auto"/>
      </w:pPr>
      <w:r>
        <w:separator/>
      </w:r>
    </w:p>
  </w:footnote>
  <w:footnote w:type="continuationSeparator" w:id="0">
    <w:p w:rsidR="00EF2D3F" w:rsidRDefault="00EF2D3F" w:rsidP="00CB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94E"/>
    <w:rsid w:val="000123DA"/>
    <w:rsid w:val="000127CA"/>
    <w:rsid w:val="00032815"/>
    <w:rsid w:val="00037100"/>
    <w:rsid w:val="000534DC"/>
    <w:rsid w:val="000807BF"/>
    <w:rsid w:val="00092FAB"/>
    <w:rsid w:val="000A0604"/>
    <w:rsid w:val="00117D32"/>
    <w:rsid w:val="00162E4E"/>
    <w:rsid w:val="00164913"/>
    <w:rsid w:val="001C1F34"/>
    <w:rsid w:val="001D44CE"/>
    <w:rsid w:val="001D7CCB"/>
    <w:rsid w:val="001E4B93"/>
    <w:rsid w:val="00217EB3"/>
    <w:rsid w:val="00235253"/>
    <w:rsid w:val="00270B7D"/>
    <w:rsid w:val="002961B9"/>
    <w:rsid w:val="002E2B22"/>
    <w:rsid w:val="0030444C"/>
    <w:rsid w:val="00305844"/>
    <w:rsid w:val="00312376"/>
    <w:rsid w:val="00371D33"/>
    <w:rsid w:val="003B351D"/>
    <w:rsid w:val="003D6FFF"/>
    <w:rsid w:val="003E0E4C"/>
    <w:rsid w:val="003E66AC"/>
    <w:rsid w:val="00412CCF"/>
    <w:rsid w:val="00426857"/>
    <w:rsid w:val="00470B3D"/>
    <w:rsid w:val="004E19B2"/>
    <w:rsid w:val="004F14F0"/>
    <w:rsid w:val="00515438"/>
    <w:rsid w:val="00561430"/>
    <w:rsid w:val="005729EB"/>
    <w:rsid w:val="00575805"/>
    <w:rsid w:val="00584E63"/>
    <w:rsid w:val="00586B25"/>
    <w:rsid w:val="005A7991"/>
    <w:rsid w:val="005E6EFD"/>
    <w:rsid w:val="005F7DC7"/>
    <w:rsid w:val="006569B8"/>
    <w:rsid w:val="006827BB"/>
    <w:rsid w:val="00686083"/>
    <w:rsid w:val="0070394E"/>
    <w:rsid w:val="007373E2"/>
    <w:rsid w:val="0074131D"/>
    <w:rsid w:val="0077563C"/>
    <w:rsid w:val="007A32BD"/>
    <w:rsid w:val="00801229"/>
    <w:rsid w:val="008426C4"/>
    <w:rsid w:val="00870A0D"/>
    <w:rsid w:val="00874044"/>
    <w:rsid w:val="008A388C"/>
    <w:rsid w:val="008A7698"/>
    <w:rsid w:val="008B3DA6"/>
    <w:rsid w:val="00934AC4"/>
    <w:rsid w:val="009405BC"/>
    <w:rsid w:val="009774FA"/>
    <w:rsid w:val="00994028"/>
    <w:rsid w:val="009E3291"/>
    <w:rsid w:val="009F3376"/>
    <w:rsid w:val="00A27700"/>
    <w:rsid w:val="00AC4DEE"/>
    <w:rsid w:val="00AC68A3"/>
    <w:rsid w:val="00B11C9F"/>
    <w:rsid w:val="00BA5320"/>
    <w:rsid w:val="00BB0141"/>
    <w:rsid w:val="00BD48FB"/>
    <w:rsid w:val="00BE6267"/>
    <w:rsid w:val="00C12BFA"/>
    <w:rsid w:val="00C20F97"/>
    <w:rsid w:val="00C51DD6"/>
    <w:rsid w:val="00C62B53"/>
    <w:rsid w:val="00CA319D"/>
    <w:rsid w:val="00CB3116"/>
    <w:rsid w:val="00CF434E"/>
    <w:rsid w:val="00D04251"/>
    <w:rsid w:val="00D228BC"/>
    <w:rsid w:val="00D4682D"/>
    <w:rsid w:val="00D85A20"/>
    <w:rsid w:val="00DA43AE"/>
    <w:rsid w:val="00DC3E82"/>
    <w:rsid w:val="00E421F1"/>
    <w:rsid w:val="00E44F3C"/>
    <w:rsid w:val="00E64E6A"/>
    <w:rsid w:val="00EC42C3"/>
    <w:rsid w:val="00EF2D3F"/>
    <w:rsid w:val="00EF47AD"/>
    <w:rsid w:val="00F0608F"/>
    <w:rsid w:val="00F14AB5"/>
    <w:rsid w:val="00F25CC8"/>
    <w:rsid w:val="00FB32FD"/>
    <w:rsid w:val="00FD0599"/>
    <w:rsid w:val="00FE4A12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0E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16"/>
  </w:style>
  <w:style w:type="paragraph" w:styleId="Footer">
    <w:name w:val="footer"/>
    <w:basedOn w:val="Normal"/>
    <w:link w:val="FooterChar"/>
    <w:uiPriority w:val="99"/>
    <w:unhideWhenUsed/>
    <w:rsid w:val="00CB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0E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16"/>
  </w:style>
  <w:style w:type="paragraph" w:styleId="Footer">
    <w:name w:val="footer"/>
    <w:basedOn w:val="Normal"/>
    <w:link w:val="FooterChar"/>
    <w:uiPriority w:val="99"/>
    <w:unhideWhenUsed/>
    <w:rsid w:val="00CB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0167-4C85-4A36-8197-7BF1378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2023-08-25T08:54:00Z</cp:lastPrinted>
  <dcterms:created xsi:type="dcterms:W3CDTF">2023-09-04T14:52:00Z</dcterms:created>
  <dcterms:modified xsi:type="dcterms:W3CDTF">2023-09-04T14:52:00Z</dcterms:modified>
</cp:coreProperties>
</file>